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110801D" w14:textId="2495A79F" w:rsidR="00AC0A23" w:rsidRPr="00AC0A23" w:rsidRDefault="00AC0A23" w:rsidP="00AC0A23">
      <w:pPr>
        <w:tabs>
          <w:tab w:val="left" w:pos="0"/>
        </w:tabs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AC0A23">
        <w:rPr>
          <w:rFonts w:ascii="Arial" w:eastAsia="Arial" w:hAnsi="Arial" w:cs="Arial"/>
          <w:sz w:val="22"/>
          <w:szCs w:val="22"/>
          <w:lang w:eastAsia="ar-SA"/>
        </w:rPr>
        <w:t>Numer Postępowania</w:t>
      </w:r>
      <w:r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AC0A2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0881/IZ18GM/00862/00853/26/P</w:t>
      </w:r>
    </w:p>
    <w:p w14:paraId="310FADF4" w14:textId="5AAD5EB8" w:rsidR="00AC0A23" w:rsidRPr="00AC0A23" w:rsidRDefault="00AC0A23" w:rsidP="00AC0A23">
      <w:pPr>
        <w:tabs>
          <w:tab w:val="left" w:pos="0"/>
        </w:tabs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AC0A23">
        <w:rPr>
          <w:rFonts w:ascii="Arial" w:eastAsia="Arial" w:hAnsi="Arial" w:cs="Arial"/>
          <w:sz w:val="22"/>
          <w:szCs w:val="22"/>
          <w:lang w:eastAsia="ar-SA"/>
        </w:rPr>
        <w:t>Znak sprawy</w:t>
      </w:r>
      <w:r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AC0A23">
        <w:rPr>
          <w:rFonts w:ascii="Arial" w:eastAsia="Arial" w:hAnsi="Arial" w:cs="Arial"/>
          <w:b/>
          <w:bCs/>
          <w:sz w:val="22"/>
          <w:szCs w:val="22"/>
          <w:lang w:eastAsia="ar-SA"/>
        </w:rPr>
        <w:t>PZ.294.3855.2026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268561EC" w:rsidR="003C2833" w:rsidRDefault="00AC0A2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Szczecinie </w:t>
      </w:r>
    </w:p>
    <w:p w14:paraId="1363B8FE" w14:textId="3CD784A6" w:rsidR="00AC0A23" w:rsidRDefault="00AC0A2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2784C0CA" w14:textId="684B4E79" w:rsidR="00AC0A23" w:rsidRPr="009564BD" w:rsidRDefault="00AC0A2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042782A3" w:rsidR="00DC7519" w:rsidRPr="009644E6" w:rsidRDefault="008304E2" w:rsidP="00857F6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857F64" w:rsidRPr="00AC0A23">
        <w:rPr>
          <w:rFonts w:ascii="Arial" w:hAnsi="Arial" w:cs="Arial"/>
          <w:b/>
          <w:sz w:val="24"/>
          <w:szCs w:val="24"/>
        </w:rPr>
        <w:t xml:space="preserve"> </w:t>
      </w:r>
      <w:r w:rsidR="009644E6" w:rsidRPr="00AC0A23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AC0A2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DC96774" w:rsidR="002F1F41" w:rsidRPr="00612017" w:rsidRDefault="002F1F41" w:rsidP="00AC0A2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57F64" w:rsidRPr="00857F64">
        <w:rPr>
          <w:rFonts w:ascii="Arial" w:hAnsi="Arial" w:cs="Arial"/>
          <w:b/>
          <w:bCs/>
          <w:sz w:val="22"/>
          <w:szCs w:val="22"/>
        </w:rPr>
        <w:t>Świadczenie usługi w zakresie wycinki krzewów, drzew młodników nie wymajających decyzji administracyjnej oraz wykaszaniu traw, chwastów na skarpach kolejowych, międzytorzach, głowicach rozjazdowych z uwzględnieniem trójkątów widzialności przejazdów kolejowych na terenie Zakładu Linii Kolejowych w Szczecinie, zgodnie z obowiązującymi przepisami</w:t>
      </w:r>
      <w:r w:rsidR="00F0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F065A9" w:rsidRPr="00F065A9">
        <w:rPr>
          <w:rFonts w:ascii="Arial" w:hAnsi="Arial" w:cs="Arial"/>
          <w:b/>
          <w:bCs/>
          <w:sz w:val="22"/>
          <w:szCs w:val="22"/>
        </w:rPr>
        <w:t>- linia kolejowa 403 Piła Północ - Ulikowo  km 67.055-125.481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857F6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6094A05" w:rsidR="00612017" w:rsidRPr="00430BF6" w:rsidRDefault="00AC0A23" w:rsidP="005D2DBC">
      <w:pPr>
        <w:pStyle w:val="Tekstpodstawowy2"/>
        <w:spacing w:after="0" w:line="360" w:lineRule="auto"/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74668B4" w14:textId="6A272212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AC0A23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9B3C87">
        <w:rPr>
          <w:rFonts w:ascii="Arial" w:hAnsi="Arial" w:cs="Arial"/>
          <w:sz w:val="22"/>
          <w:szCs w:val="22"/>
        </w:rPr>
        <w:t>*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BA2D3F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5899E39B" w:rsidR="009564BD" w:rsidRPr="00440B3B" w:rsidRDefault="009564BD" w:rsidP="00AC0A23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57F64">
      <w:rPr>
        <w:rFonts w:ascii="Arial" w:hAnsi="Arial" w:cs="Arial"/>
        <w:b/>
        <w:i/>
        <w:sz w:val="18"/>
        <w:szCs w:val="16"/>
      </w:rPr>
      <w:t xml:space="preserve">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857F64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0D4F7B"/>
    <w:multiLevelType w:val="multilevel"/>
    <w:tmpl w:val="BF7C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57473994">
    <w:abstractNumId w:val="3"/>
  </w:num>
  <w:num w:numId="2" w16cid:durableId="759834323">
    <w:abstractNumId w:val="0"/>
  </w:num>
  <w:num w:numId="3" w16cid:durableId="1030884299">
    <w:abstractNumId w:val="2"/>
  </w:num>
  <w:num w:numId="4" w16cid:durableId="1341078702">
    <w:abstractNumId w:val="1"/>
  </w:num>
  <w:num w:numId="5" w16cid:durableId="1964192902">
    <w:abstractNumId w:val="5"/>
  </w:num>
  <w:num w:numId="6" w16cid:durableId="416027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7B3A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C5E6F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57F64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C0A23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1C99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65A9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57F6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147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Matuszczak-Bartel Małgorzata</cp:lastModifiedBy>
  <cp:revision>31</cp:revision>
  <cp:lastPrinted>2021-12-07T13:00:00Z</cp:lastPrinted>
  <dcterms:created xsi:type="dcterms:W3CDTF">2021-12-06T10:36:00Z</dcterms:created>
  <dcterms:modified xsi:type="dcterms:W3CDTF">2026-03-10T11:15:00Z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